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22CC4F34" w:rsidR="00EE000F" w:rsidRPr="00AD54AB" w:rsidRDefault="00BD72D0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U</w:t>
                </w:r>
                <w:r>
                  <w:rPr>
                    <w:rStyle w:val="Dato"/>
                  </w:rPr>
                  <w:t>LISES BENJAMIN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0178C5DC" w:rsidR="00EE000F" w:rsidRPr="00AD54AB" w:rsidRDefault="00803FCA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D</w:t>
                </w:r>
                <w:r w:rsidR="00BD72D0">
                  <w:rPr>
                    <w:rStyle w:val="Dato"/>
                    <w:color w:val="auto"/>
                    <w:sz w:val="20"/>
                    <w:szCs w:val="20"/>
                  </w:rPr>
                  <w:t>URAN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647F4AAF" w:rsidR="00EE000F" w:rsidRPr="00AD54AB" w:rsidRDefault="00BD72D0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VALLEJOS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14175633" w:rsidR="00726EAB" w:rsidRPr="00EE000F" w:rsidRDefault="00BD72D0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30C41930" w:rsidR="00982337" w:rsidRPr="002D166F" w:rsidRDefault="00BD72D0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LICENCIADO EN EDUCACION MEDIA SUPERIOR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232D4EB7" w:rsidR="00982337" w:rsidRPr="002D166F" w:rsidRDefault="007A029F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BD72D0">
                  <w:rPr>
                    <w:rStyle w:val="Dato"/>
                    <w:color w:val="5E5E5F"/>
                  </w:rPr>
                  <w:t>ESCUELA NORMAL SUPERIRO FEDERAL C.I.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19F88CB0" w:rsidR="00982337" w:rsidRPr="00AB3B52" w:rsidRDefault="00BD72D0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2000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67D090D5" w:rsidR="00982337" w:rsidRPr="001856C2" w:rsidRDefault="00BD72D0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DIRECTOR DE AREA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6EBA9E91" w:rsidR="00982337" w:rsidRPr="001856C2" w:rsidRDefault="00BD72D0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COORDINACION NACIOANLA DE PROSPERA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77C97E61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BD72D0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16650D88" w:rsidR="007B531C" w:rsidRPr="00BF04A6" w:rsidRDefault="00BD72D0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DIRECTOR DE IMPLEMENTACIÓN OPERATIVA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3D81D75D" w:rsidR="007B531C" w:rsidRPr="002D166F" w:rsidRDefault="00BD72D0" w:rsidP="002D6033">
                    <w:r>
                      <w:rPr>
                        <w:rStyle w:val="Dato"/>
                      </w:rPr>
                      <w:t>SECRETARIA DE DESARROLLO SOCIAL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7576BC9" w:rsidR="007B531C" w:rsidRPr="002D166F" w:rsidRDefault="007A029F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BD72D0">
                      <w:rPr>
                        <w:rStyle w:val="Dato"/>
                      </w:rPr>
                      <w:t>2013-2016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78319DD5" w:rsidR="00BF04A6" w:rsidRPr="002D166F" w:rsidRDefault="00BD72D0" w:rsidP="002D6033">
                <w:r>
                  <w:rPr>
                    <w:rStyle w:val="Dato"/>
                  </w:rPr>
                  <w:t>ENCARGADO DIRECCION DE IMPLEMENTACION OPERATIVA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72B2A984" w:rsidR="00BF04A6" w:rsidRPr="002D166F" w:rsidRDefault="00BD72D0" w:rsidP="002D6033">
                <w:r>
                  <w:rPr>
                    <w:rStyle w:val="Dato"/>
                  </w:rPr>
                  <w:t>SECRETARIA DE DESARROLLO SOCIAL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0F3865C1" w:rsidR="00BF04A6" w:rsidRPr="002D166F" w:rsidRDefault="00531258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</w:t>
                </w:r>
                <w:r w:rsidR="00BD72D0">
                  <w:rPr>
                    <w:rStyle w:val="Dato"/>
                  </w:rPr>
                  <w:t>2</w:t>
                </w:r>
                <w:r>
                  <w:rPr>
                    <w:rStyle w:val="Dato"/>
                  </w:rPr>
                  <w:t>-201</w:t>
                </w:r>
                <w:r w:rsidR="00BD72D0">
                  <w:rPr>
                    <w:rStyle w:val="Dato"/>
                  </w:rPr>
                  <w:t>3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04C02EE0" w:rsidR="007B531C" w:rsidRPr="001856C2" w:rsidRDefault="00BD72D0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DIPLOMADO EN COMPETENCIAS DIRECTIVAS Y LIDERAZGO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64D486E7" w:rsidR="007B531C" w:rsidRPr="001856C2" w:rsidRDefault="00BD72D0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TECNOLOGICO DE MONTERREY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147582CA" w:rsidR="007B531C" w:rsidRPr="001856C2" w:rsidRDefault="005512C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</w:t>
            </w:r>
            <w:r w:rsidR="00BD72D0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35BEFC84" w:rsidR="00B6554C" w:rsidRPr="002D166F" w:rsidRDefault="00BD72D0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DIPLOMADO EN GESTION DE LA CALIDAD CON ENFOQUE A RESULTADOS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66C7BB0F" w:rsidR="00B6554C" w:rsidRPr="002D166F" w:rsidRDefault="00BD72D0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INLAC, S.C.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E9D1D57" w:rsidR="00B6554C" w:rsidRPr="002D166F" w:rsidRDefault="005512C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201</w:t>
            </w:r>
            <w:r w:rsidR="00BD72D0">
              <w:rPr>
                <w:rFonts w:ascii="Azo Sans Lt" w:hAnsi="Azo Sans Lt"/>
              </w:rPr>
              <w:t>0</w:t>
            </w:r>
            <w:bookmarkStart w:id="0" w:name="_GoBack"/>
            <w:bookmarkEnd w:id="0"/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472DA7F3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6BB9EF4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C325A" w14:textId="77777777" w:rsidR="007A029F" w:rsidRDefault="007A029F" w:rsidP="00473205">
      <w:pPr>
        <w:spacing w:after="0" w:line="240" w:lineRule="auto"/>
      </w:pPr>
      <w:r>
        <w:separator/>
      </w:r>
    </w:p>
  </w:endnote>
  <w:endnote w:type="continuationSeparator" w:id="0">
    <w:p w14:paraId="3C7BA78E" w14:textId="77777777" w:rsidR="007A029F" w:rsidRDefault="007A029F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C2C7" w14:textId="77777777" w:rsidR="007A029F" w:rsidRDefault="007A029F" w:rsidP="00473205">
      <w:pPr>
        <w:spacing w:after="0" w:line="240" w:lineRule="auto"/>
      </w:pPr>
      <w:r>
        <w:separator/>
      </w:r>
    </w:p>
  </w:footnote>
  <w:footnote w:type="continuationSeparator" w:id="0">
    <w:p w14:paraId="138F04D4" w14:textId="77777777" w:rsidR="007A029F" w:rsidRDefault="007A029F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C31CD"/>
    <w:rsid w:val="000F4E7A"/>
    <w:rsid w:val="000F6B64"/>
    <w:rsid w:val="000F6F42"/>
    <w:rsid w:val="0012076D"/>
    <w:rsid w:val="0015440E"/>
    <w:rsid w:val="001856C2"/>
    <w:rsid w:val="00195301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56E5F"/>
    <w:rsid w:val="00465694"/>
    <w:rsid w:val="00473205"/>
    <w:rsid w:val="00491233"/>
    <w:rsid w:val="004B5C58"/>
    <w:rsid w:val="004E6B0D"/>
    <w:rsid w:val="00505F6E"/>
    <w:rsid w:val="00531258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A029F"/>
    <w:rsid w:val="007B531C"/>
    <w:rsid w:val="00803FCA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D72D0"/>
    <w:rsid w:val="00BF04A6"/>
    <w:rsid w:val="00C21AE9"/>
    <w:rsid w:val="00C36C6F"/>
    <w:rsid w:val="00C742A5"/>
    <w:rsid w:val="00C74C38"/>
    <w:rsid w:val="00CB5967"/>
    <w:rsid w:val="00CE0EAB"/>
    <w:rsid w:val="00CE2087"/>
    <w:rsid w:val="00CF7841"/>
    <w:rsid w:val="00D016B6"/>
    <w:rsid w:val="00D1420B"/>
    <w:rsid w:val="00D23D40"/>
    <w:rsid w:val="00D83AB2"/>
    <w:rsid w:val="00D94582"/>
    <w:rsid w:val="00DD147D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514D4"/>
    <w:rsid w:val="00F81ADE"/>
    <w:rsid w:val="00F92F83"/>
    <w:rsid w:val="00FD5D2B"/>
    <w:rsid w:val="00FD5F96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B675B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C659-1F24-42D0-8D1E-8730E90C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2022-08-26T19:26:00Z</dcterms:created>
  <dcterms:modified xsi:type="dcterms:W3CDTF">2022-08-26T19:34:00Z</dcterms:modified>
</cp:coreProperties>
</file>